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-15.0" w:type="dxa"/>
        <w:tblLayout w:type="fixed"/>
        <w:tblLook w:val="0000"/>
      </w:tblPr>
      <w:tblGrid>
        <w:gridCol w:w="3975"/>
        <w:gridCol w:w="1605"/>
        <w:gridCol w:w="1260"/>
        <w:gridCol w:w="2355"/>
        <w:tblGridChange w:id="0">
          <w:tblGrid>
            <w:gridCol w:w="3975"/>
            <w:gridCol w:w="1605"/>
            <w:gridCol w:w="1260"/>
            <w:gridCol w:w="2355"/>
          </w:tblGrid>
        </w:tblGridChange>
      </w:tblGrid>
      <w:tr>
        <w:trPr>
          <w:cantSplit w:val="1"/>
          <w:trHeight w:val="292" w:hRule="atLeast"/>
          <w:tblHeader w:val="0"/>
        </w:trPr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Verdana" w:cs="Verdana" w:eastAsia="Verdana" w:hAnsi="Verdana"/>
                <w:b w:val="0"/>
                <w:color w:val="0070c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PROYECTO DE MOVILIDAD “2022-1-ES01-KA121-VET-000059560”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color w:val="0070c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b3b3b3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Nombre Completo: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Dirección Completa: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Población y Código Postal: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Sexo: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Teléfono fijo: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Teléfono móvil: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E-mail: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Nacionalidad: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Fecha de Nacimiento: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NIF: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b3b3b3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DATOS ACADÉMICOS/LABORALES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¿Qué haces actualmente?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Nivel de estudios finalizados: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Cursos relacionados con las prácticas requeridas:</w:t>
            </w:r>
          </w:p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24" w:val="single"/>
              <w:bottom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182.0" w:type="dxa"/>
              <w:jc w:val="left"/>
              <w:tblLayout w:type="fixed"/>
              <w:tblLook w:val="0000"/>
            </w:tblPr>
            <w:tblGrid>
              <w:gridCol w:w="9182"/>
              <w:tblGridChange w:id="0">
                <w:tblGrid>
                  <w:gridCol w:w="9182"/>
                </w:tblGrid>
              </w:tblGridChange>
            </w:tblGrid>
            <w:tr>
              <w:trPr>
                <w:cantSplit w:val="0"/>
                <w:trHeight w:val="295" w:hRule="atLeast"/>
                <w:tblHeader w:val="0"/>
              </w:trPr>
              <w:tc>
                <w:tcPr>
                  <w:shd w:fill="c0c0c0" w:val="clear"/>
                  <w:tcMar>
                    <w:top w:w="15.0" w:type="dxa"/>
                    <w:left w:w="15.0" w:type="dxa"/>
                    <w:bottom w:w="0.0" w:type="dxa"/>
                    <w:right w:w="15.0" w:type="dxa"/>
                  </w:tcMar>
                </w:tcPr>
                <w:p w:rsidR="00000000" w:rsidDel="00000000" w:rsidP="00000000" w:rsidRDefault="00000000" w:rsidRPr="00000000" w14:paraId="00000041">
                  <w:pPr>
                    <w:jc w:val="center"/>
                    <w:rPr>
                      <w:rFonts w:ascii="Verdana" w:cs="Verdana" w:eastAsia="Verdana" w:hAnsi="Verdana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0"/>
                      <w:szCs w:val="20"/>
                      <w:highlight w:val="lightGray"/>
                      <w:vertAlign w:val="baseline"/>
                      <w:rtl w:val="0"/>
                    </w:rPr>
                    <w:t xml:space="preserve">OTROS DATOS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Áreas profesionales donde deseas desarrollar la experiencia, especificar 3, por orden de preferencia: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vertAlign w:val="baseline"/>
                <w:rtl w:val="0"/>
              </w:rPr>
              <w:t xml:space="preserve">(Sé realista y enumera sólo aquellas que te ves capacitado para realizar en una empresa extranjera, teniendo en cuenta tus experiencia, conocimientos y destreza con el idioma del país de destino)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1.</w:t>
            </w:r>
          </w:p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2.</w:t>
            </w:r>
          </w:p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3.</w:t>
            </w:r>
          </w:p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Tu preferencia de País/es: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vertAlign w:val="baseline"/>
                <w:rtl w:val="0"/>
              </w:rPr>
              <w:t xml:space="preserve">(*siempre que puedas ir según conocimiento idiomas)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Tu preferencia de periodo de movilidad: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Marzo – junio 2023 □</w:t>
                </w:r>
              </w:sdtContent>
            </w:sdt>
          </w:p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Septiembre – diciembre 2023 □</w:t>
                </w:r>
              </w:sdtContent>
            </w:sdt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Conocimiento de idiomas extranjeros (Inserta códigos A1-C2)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179.0" w:type="dxa"/>
              <w:jc w:val="left"/>
              <w:tblLayout w:type="fixed"/>
              <w:tblLook w:val="0000"/>
            </w:tblPr>
            <w:tblGrid>
              <w:gridCol w:w="1439"/>
              <w:gridCol w:w="1440"/>
              <w:gridCol w:w="1620"/>
              <w:gridCol w:w="1800"/>
              <w:gridCol w:w="1440"/>
              <w:gridCol w:w="1440"/>
              <w:tblGridChange w:id="0">
                <w:tblGrid>
                  <w:gridCol w:w="1439"/>
                  <w:gridCol w:w="1440"/>
                  <w:gridCol w:w="1620"/>
                  <w:gridCol w:w="1800"/>
                  <w:gridCol w:w="1440"/>
                  <w:gridCol w:w="1440"/>
                </w:tblGrid>
              </w:tblGridChange>
            </w:tblGrid>
            <w:tr>
              <w:trPr>
                <w:cantSplit w:val="1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57" w:firstLine="0"/>
                    <w:jc w:val="center"/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IDIOMA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Comprensión oral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Expresión escrita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Comprensión escrita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57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Gramática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57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Vocabulario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55.0" w:type="dxa"/>
                    <w:left w:w="55.0" w:type="dxa"/>
                    <w:bottom w:w="55.0" w:type="dxa"/>
                    <w:right w:w="55.0" w:type="dxa"/>
                  </w:tcMar>
                  <w:vAlign w:val="center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8" w:right="0" w:firstLine="0"/>
                    <w:jc w:val="center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A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¿Has estado viviendo anteriormente fuera de España?            </w:t>
            </w:r>
          </w:p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¿En qué país/es? ¿Por qué motivo?</w:t>
            </w:r>
          </w:p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0" w:lineRule="auto"/>
        <w:jc w:val="center"/>
        <w:rPr>
          <w:rFonts w:ascii="Tahoma" w:cs="Tahoma" w:eastAsia="Tahoma" w:hAnsi="Tahom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vertAlign w:val="baseline"/>
          <w:rtl w:val="0"/>
        </w:rPr>
        <w:t xml:space="preserve">PROTECCIÓN DE DATOS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0" w:lineRule="auto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 acuerdo con lo establecido por el Reglamento (UE) 2016/679 del Parlamento y el Consejo, de 27 de abril de 2016 (RGPD), le informamos que los datos personales aportados son necesarios para prestarle el servicio solicitado, y serán tratados por ONECO CONSULTING, S.L.U. únicamente con la finalidad de gestionar y ejecutar dicha prestación del mejor modo posible. Sus datos personales serán conservados mientras persista la relación con el responsable del tratamiento de los datos.</w:t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Tiene derecho a solicitar el acceso, rectificación, supresión, limitación del tratamiento, oposición o derecho a la portabilidad de sus datos personales a través de un mensaje de correo electrónico a la dirección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vertAlign w:val="baseline"/>
            <w:rtl w:val="0"/>
          </w:rPr>
          <w:t xml:space="preserve">movilidad@oneco.org</w:t>
        </w:r>
      </w:hyperlink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Tiene derecho a presentar una reclamación ante la autoridad de control si considera que pueden haber sido vulnerados sus derechos en lo concerniente a la protección de sus datos personales y a retirar el consentimiento prestado en cualquier momento. Dicha retirada del consentimiento no afectará a la licitud del tratamiento efectuado antes de dicha retirada.</w:t>
      </w:r>
    </w:p>
    <w:p w:rsidR="00000000" w:rsidDel="00000000" w:rsidP="00000000" w:rsidRDefault="00000000" w:rsidRPr="00000000" w14:paraId="000000A0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El/la participante se compromete a mantener la confidencialidad profesional y a no divulgar información sobre la empresa a terceros, persistiendo esta obligación incluso después de concluir la vinculación profesional.</w:t>
      </w:r>
    </w:p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Asimismo, nos gustaría seguir informándole sobre nuestras actividades y novedades mediante el envío de publicidad, para lo cual necesitamos su consentimiento expreso. Por favor, marque una de las siguientes casillas:</w:t>
      </w:r>
    </w:p>
    <w:p w:rsidR="00000000" w:rsidDel="00000000" w:rsidP="00000000" w:rsidRDefault="00000000" w:rsidRPr="00000000" w14:paraId="000000A4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Sí, deseo seguir recibiendo información acerca de las novedades de ONECO CONSULTING, S.L.U.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No, no deseo seguir recibiendo información acerca de las novedades de ONECO CONSULTING, S.L.U.</w:t>
      </w:r>
    </w:p>
    <w:p w:rsidR="00000000" w:rsidDel="00000000" w:rsidP="00000000" w:rsidRDefault="00000000" w:rsidRPr="00000000" w14:paraId="000000A7">
      <w:pPr>
        <w:spacing w:after="20" w:lineRule="auto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0" w:lineRule="auto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0" w:lineRule="auto"/>
        <w:rPr>
          <w:rFonts w:ascii="Tahoma" w:cs="Tahoma" w:eastAsia="Tahoma" w:hAnsi="Tahoma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vertAlign w:val="baseline"/>
          <w:rtl w:val="0"/>
        </w:rPr>
        <w:t xml:space="preserve">_____________________________               __ </w:t>
      </w:r>
    </w:p>
    <w:p w:rsidR="00000000" w:rsidDel="00000000" w:rsidP="00000000" w:rsidRDefault="00000000" w:rsidRPr="00000000" w14:paraId="000000AA">
      <w:pPr>
        <w:spacing w:after="20" w:lineRule="auto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Fecha y Firma</w:t>
      </w:r>
    </w:p>
    <w:p w:rsidR="00000000" w:rsidDel="00000000" w:rsidP="00000000" w:rsidRDefault="00000000" w:rsidRPr="00000000" w14:paraId="000000AB">
      <w:pPr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360" w:footer="3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Verdana"/>
  <w:font w:name="Arial Unicode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right" w:pos="7740"/>
        <w:tab w:val="left" w:pos="8280"/>
      </w:tabs>
      <w:spacing w:after="0" w:before="0" w:line="288" w:lineRule="auto"/>
      <w:ind w:left="0" w:right="-1216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881505" cy="508000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505" cy="50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-114299</wp:posOffset>
          </wp:positionV>
          <wp:extent cx="1024439" cy="871538"/>
          <wp:effectExtent b="0" l="0" r="0" t="0"/>
          <wp:wrapNone/>
          <wp:docPr id="10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4439" cy="8715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220" w:line="1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ítulodeldocumento">
    <w:name w:val="Título del documento"/>
    <w:basedOn w:val="Normal"/>
    <w:next w:val="Títulodeldocumento"/>
    <w:autoRedefine w:val="0"/>
    <w:hidden w:val="0"/>
    <w:qFormat w:val="0"/>
    <w:pPr>
      <w:keepNext w:val="1"/>
      <w:keepLines w:val="1"/>
      <w:suppressAutoHyphens w:val="1"/>
      <w:spacing w:after="120" w:before="400" w:line="240" w:lineRule="atLeast"/>
      <w:ind w:left="-840" w:leftChars="-1" w:rightChars="0" w:firstLineChars="-1"/>
      <w:textDirection w:val="btLr"/>
      <w:textAlignment w:val="top"/>
      <w:outlineLvl w:val="0"/>
    </w:pPr>
    <w:rPr>
      <w:rFonts w:ascii="Arial Black" w:hAnsi="Arial Black"/>
      <w:spacing w:val="-100"/>
      <w:w w:val="100"/>
      <w:kern w:val="28"/>
      <w:position w:val="-1"/>
      <w:sz w:val="108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Encabezadodemensaje">
    <w:name w:val="Encabezado de mensaje"/>
    <w:basedOn w:val="Textoindependiente"/>
    <w:next w:val="Encabezadodemensaje"/>
    <w:autoRedefine w:val="0"/>
    <w:hidden w:val="0"/>
    <w:qFormat w:val="0"/>
    <w:pPr>
      <w:keepLines w:val="1"/>
      <w:tabs>
        <w:tab w:val="left" w:leader="none" w:pos="720"/>
        <w:tab w:val="left" w:leader="none" w:pos="4320"/>
        <w:tab w:val="left" w:leader="none" w:pos="5040"/>
        <w:tab w:val="right" w:leader="none" w:pos="8640"/>
      </w:tabs>
      <w:suppressAutoHyphens w:val="1"/>
      <w:spacing w:after="40" w:line="440" w:lineRule="atLeast"/>
      <w:ind w:left="720" w:leftChars="-1" w:rightChars="0" w:hanging="720" w:firstLineChars="-1"/>
      <w:jc w:val="left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Encabezadodemensaje-primera">
    <w:name w:val="Encabezado de mensaje - primera"/>
    <w:basedOn w:val="Encabezadodemensaje"/>
    <w:next w:val="Encabezadodemensaje"/>
    <w:autoRedefine w:val="0"/>
    <w:hidden w:val="0"/>
    <w:qFormat w:val="0"/>
    <w:pPr>
      <w:keepLines w:val="1"/>
      <w:tabs>
        <w:tab w:val="left" w:leader="none" w:pos="720"/>
        <w:tab w:val="left" w:leader="none" w:pos="4320"/>
        <w:tab w:val="left" w:leader="none" w:pos="5040"/>
        <w:tab w:val="right" w:leader="none" w:pos="8640"/>
      </w:tabs>
      <w:suppressAutoHyphens w:val="1"/>
      <w:spacing w:after="40" w:line="440" w:lineRule="atLeast"/>
      <w:ind w:left="720" w:leftChars="-1" w:rightChars="0" w:hanging="720" w:firstLineChars="-1"/>
      <w:jc w:val="left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Rótulodeencabezadodemensaje">
    <w:name w:val="Rótulo de encabezado de mensaje"/>
    <w:next w:val="Rótulodeencabezadodemensaje"/>
    <w:autoRedefine w:val="0"/>
    <w:hidden w:val="0"/>
    <w:qFormat w:val="0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  <w:lang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usuario">
    <w:name w:val="usuario"/>
    <w:next w:val="usuario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LevelAssessment-Heading1">
    <w:name w:val="Level Assessment - Heading 1"/>
    <w:basedOn w:val="Normal"/>
    <w:next w:val="LevelAssessment-Heading1"/>
    <w:autoRedefine w:val="0"/>
    <w:hidden w:val="0"/>
    <w:qFormat w:val="0"/>
    <w:pPr>
      <w:suppressAutoHyphens w:val="0"/>
      <w:spacing w:line="1" w:lineRule="atLeast"/>
      <w:ind w:left="57" w:right="57" w:leftChars="-1" w:rightChars="0" w:firstLineChars="-1"/>
      <w:jc w:val="center"/>
      <w:textDirection w:val="btLr"/>
      <w:textAlignment w:val="top"/>
      <w:outlineLvl w:val="0"/>
    </w:pPr>
    <w:rPr>
      <w:rFonts w:ascii="Arial Narrow" w:hAnsi="Arial Narrow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ar-SA" w:val="es-ES"/>
    </w:rPr>
  </w:style>
  <w:style w:type="paragraph" w:styleId="LevelAssessment-Heading2">
    <w:name w:val="Level Assessment - Heading 2"/>
    <w:basedOn w:val="Normal"/>
    <w:next w:val="LevelAssessment-Heading2"/>
    <w:autoRedefine w:val="0"/>
    <w:hidden w:val="0"/>
    <w:qFormat w:val="0"/>
    <w:pPr>
      <w:suppressAutoHyphens w:val="0"/>
      <w:spacing w:line="1" w:lineRule="atLeast"/>
      <w:ind w:left="57" w:right="57" w:leftChars="-1" w:rightChars="0" w:firstLineChars="-1"/>
      <w:jc w:val="center"/>
      <w:textDirection w:val="btLr"/>
      <w:textAlignment w:val="top"/>
      <w:outlineLvl w:val="0"/>
    </w:pPr>
    <w:rPr>
      <w:rFonts w:ascii="Arial Narrow" w:hAnsi="Arial Narrow"/>
      <w:w w:val="100"/>
      <w:position w:val="-1"/>
      <w:sz w:val="18"/>
      <w:szCs w:val="20"/>
      <w:effect w:val="none"/>
      <w:vertAlign w:val="baseline"/>
      <w:cs w:val="0"/>
      <w:em w:val="none"/>
      <w:lang w:bidi="ar-SA" w:eastAsia="ar-SA" w:val="en-US"/>
    </w:rPr>
  </w:style>
  <w:style w:type="paragraph" w:styleId="LevelAssessment-Code">
    <w:name w:val="Level Assessment - Code"/>
    <w:basedOn w:val="Normal"/>
    <w:next w:val="LevelAssessment-Description"/>
    <w:autoRedefine w:val="0"/>
    <w:hidden w:val="0"/>
    <w:qFormat w:val="0"/>
    <w:pPr>
      <w:suppressAutoHyphens w:val="0"/>
      <w:spacing w:line="1" w:lineRule="atLeast"/>
      <w:ind w:left="28" w:leftChars="-1" w:rightChars="0" w:firstLineChars="-1"/>
      <w:jc w:val="center"/>
      <w:textDirection w:val="btLr"/>
      <w:textAlignment w:val="top"/>
      <w:outlineLvl w:val="0"/>
    </w:pPr>
    <w:rPr>
      <w:rFonts w:ascii="Arial Narrow" w:hAnsi="Arial Narrow"/>
      <w:w w:val="100"/>
      <w:position w:val="-1"/>
      <w:sz w:val="18"/>
      <w:szCs w:val="20"/>
      <w:effect w:val="none"/>
      <w:vertAlign w:val="baseline"/>
      <w:cs w:val="0"/>
      <w:em w:val="none"/>
      <w:lang w:bidi="ar-SA" w:eastAsia="ar-SA" w:val="es-ES"/>
    </w:rPr>
  </w:style>
  <w:style w:type="paragraph" w:styleId="LevelAssessment-Description">
    <w:name w:val="Level Assessment - Description"/>
    <w:basedOn w:val="LevelAssessment-Code"/>
    <w:next w:val="LevelAssessment-Code"/>
    <w:autoRedefine w:val="0"/>
    <w:hidden w:val="0"/>
    <w:qFormat w:val="0"/>
    <w:pPr>
      <w:suppressAutoHyphens w:val="0"/>
      <w:spacing w:line="1" w:lineRule="atLeast"/>
      <w:ind w:left="28" w:leftChars="-1" w:rightChars="0" w:firstLineChars="-1"/>
      <w:jc w:val="center"/>
      <w:textDirection w:val="btLr"/>
      <w:textAlignment w:val="bottom"/>
      <w:outlineLvl w:val="0"/>
    </w:pPr>
    <w:rPr>
      <w:rFonts w:ascii="Arial Narrow" w:hAnsi="Arial Narrow"/>
      <w:w w:val="100"/>
      <w:position w:val="-1"/>
      <w:sz w:val="18"/>
      <w:szCs w:val="20"/>
      <w:effect w:val="none"/>
      <w:vertAlign w:val="baseline"/>
      <w:cs w:val="0"/>
      <w:em w:val="none"/>
      <w:lang w:bidi="ar-SA" w:eastAsia="ar-SA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autoSpaceDN w:val="0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ovilidad@oneco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v1tEgnG5RCuviAoFtiEkuImZIA==">AMUW2mUqzNmxJ3wCT9V0IAP6F2YVhSiCkDsQ432vcB6hmm4wvvuCO+M64lWlcRMcO2E8E1k9jjO+uXTBlf1FeHZVb0LUFOsTtmmTMr7Erdv9Bw+MDoY8FWWy1IJzOYl5b1RudDqAZ0o3L0UYaBpP/nTYtOLBiON/eKHSppmUalZTkkTmUlCSqhHAjRvboBl/ArOod5Vw/NKyjC6zF6wq+uWZb4RvRTtattszxwUpVDBydbPfhdliCHs=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2016-10-13T14:38:00Z</dcterms:created>
  <dc:creator>Ernesto Sarrion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